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08" w:rsidRPr="00763308" w:rsidRDefault="00763308" w:rsidP="00763308">
      <w:pPr>
        <w:spacing w:before="100" w:beforeAutospacing="1" w:after="100" w:afterAutospacing="1" w:line="240" w:lineRule="auto"/>
        <w:jc w:val="center"/>
        <w:rPr>
          <w:rFonts w:eastAsia="Times New Roman" w:cstheme="minorHAnsi"/>
          <w:b/>
          <w:color w:val="000000"/>
          <w:sz w:val="32"/>
          <w:szCs w:val="24"/>
          <w:u w:val="single"/>
        </w:rPr>
      </w:pPr>
      <w:r w:rsidRPr="00763308">
        <w:rPr>
          <w:rFonts w:eastAsia="Times New Roman" w:cstheme="minorHAnsi"/>
          <w:b/>
          <w:color w:val="000000"/>
          <w:sz w:val="32"/>
          <w:szCs w:val="24"/>
          <w:u w:val="single"/>
        </w:rPr>
        <w:t>12 Power Words</w:t>
      </w:r>
    </w:p>
    <w:p w:rsidR="001A13AC" w:rsidRDefault="001A13AC" w:rsidP="00C75C31">
      <w:pPr>
        <w:spacing w:before="100" w:beforeAutospacing="1" w:after="100" w:afterAutospacing="1" w:line="240" w:lineRule="auto"/>
        <w:rPr>
          <w:rFonts w:ascii="Times New Roman" w:eastAsia="Times New Roman" w:hAnsi="Times New Roman" w:cs="Times New Roman"/>
          <w:color w:val="000000"/>
          <w:sz w:val="28"/>
          <w:szCs w:val="28"/>
        </w:rPr>
      </w:pPr>
      <w:r w:rsidRPr="00212970">
        <w:rPr>
          <w:rFonts w:ascii="Arial" w:eastAsia="Times New Roman" w:hAnsi="Arial" w:cs="Arial"/>
          <w:b/>
          <w:bCs/>
          <w:color w:val="000000"/>
          <w:sz w:val="20"/>
          <w:szCs w:val="20"/>
        </w:rPr>
        <w:t xml:space="preserve">This strategy for improving student test performance is one that Larry Bell includes in his book </w:t>
      </w:r>
      <w:r w:rsidRPr="00212970">
        <w:rPr>
          <w:rFonts w:ascii="Arial" w:eastAsia="Times New Roman" w:hAnsi="Arial" w:cs="Arial"/>
          <w:b/>
          <w:bCs/>
          <w:i/>
          <w:iCs/>
          <w:color w:val="000000"/>
          <w:sz w:val="20"/>
          <w:szCs w:val="20"/>
        </w:rPr>
        <w:t>Twelve Powerful Words That Increase Test Scores and Help Close the Achievement Gap</w:t>
      </w:r>
      <w:r>
        <w:rPr>
          <w:rFonts w:ascii="Times New Roman" w:eastAsia="Times New Roman" w:hAnsi="Times New Roman" w:cs="Times New Roman"/>
          <w:color w:val="000000"/>
          <w:sz w:val="28"/>
          <w:szCs w:val="28"/>
        </w:rPr>
        <w:t xml:space="preserve"> </w:t>
      </w:r>
    </w:p>
    <w:p w:rsidR="00C75C31" w:rsidRPr="00433208" w:rsidRDefault="00207C37" w:rsidP="00207C37">
      <w:pPr>
        <w:spacing w:before="100" w:beforeAutospacing="1" w:after="100" w:afterAutospacing="1" w:line="240" w:lineRule="auto"/>
        <w:rPr>
          <w:rFonts w:eastAsia="Times New Roman" w:cstheme="minorHAnsi"/>
          <w:color w:val="000000"/>
          <w:sz w:val="28"/>
          <w:szCs w:val="28"/>
        </w:rPr>
      </w:pPr>
      <w:r w:rsidRPr="00433208">
        <w:rPr>
          <w:rFonts w:eastAsia="Times New Roman" w:cstheme="minorHAnsi"/>
          <w:color w:val="000000"/>
          <w:sz w:val="28"/>
          <w:szCs w:val="28"/>
        </w:rPr>
        <w:t xml:space="preserve">Sometimes students miss test questions not because they don’t know the answer, but rather because they don’t know the question.  </w:t>
      </w:r>
      <w:r w:rsidR="00F52085" w:rsidRPr="00433208">
        <w:rPr>
          <w:rFonts w:eastAsia="Times New Roman" w:cstheme="minorHAnsi"/>
          <w:color w:val="000000"/>
          <w:sz w:val="28"/>
          <w:szCs w:val="28"/>
        </w:rPr>
        <w:t xml:space="preserve">Often students do not understand the vocabulary </w:t>
      </w:r>
      <w:r w:rsidR="001A13AC" w:rsidRPr="00433208">
        <w:rPr>
          <w:rFonts w:eastAsia="Times New Roman" w:cstheme="minorHAnsi"/>
          <w:color w:val="000000"/>
          <w:sz w:val="28"/>
          <w:szCs w:val="28"/>
        </w:rPr>
        <w:t>used to elicit their response.</w:t>
      </w:r>
      <w:r w:rsidR="00F52085" w:rsidRPr="00433208">
        <w:rPr>
          <w:rFonts w:eastAsia="Times New Roman" w:cstheme="minorHAnsi"/>
          <w:color w:val="000000"/>
          <w:sz w:val="28"/>
          <w:szCs w:val="28"/>
        </w:rPr>
        <w:t xml:space="preserve">  O</w:t>
      </w:r>
      <w:r w:rsidRPr="00433208">
        <w:rPr>
          <w:rFonts w:eastAsia="Times New Roman" w:cstheme="minorHAnsi"/>
          <w:color w:val="000000"/>
          <w:sz w:val="28"/>
          <w:szCs w:val="28"/>
        </w:rPr>
        <w:t>n our classroom</w:t>
      </w:r>
      <w:r w:rsidR="00F52085" w:rsidRPr="00433208">
        <w:rPr>
          <w:rFonts w:eastAsia="Times New Roman" w:cstheme="minorHAnsi"/>
          <w:color w:val="000000"/>
          <w:sz w:val="28"/>
          <w:szCs w:val="28"/>
        </w:rPr>
        <w:t xml:space="preserve"> assessment</w:t>
      </w:r>
      <w:r w:rsidRPr="00433208">
        <w:rPr>
          <w:rFonts w:eastAsia="Times New Roman" w:cstheme="minorHAnsi"/>
          <w:color w:val="000000"/>
          <w:sz w:val="28"/>
          <w:szCs w:val="28"/>
        </w:rPr>
        <w:t xml:space="preserve">s, we try to avoid this problem by stating questions very clearly and explaining the steps. </w:t>
      </w:r>
      <w:r w:rsidR="001A13AC" w:rsidRPr="00433208">
        <w:rPr>
          <w:rFonts w:eastAsia="Times New Roman" w:cstheme="minorHAnsi"/>
          <w:color w:val="000000"/>
          <w:sz w:val="28"/>
          <w:szCs w:val="28"/>
        </w:rPr>
        <w:t xml:space="preserve">(Many </w:t>
      </w:r>
      <w:r w:rsidR="00F52085" w:rsidRPr="00433208">
        <w:rPr>
          <w:rFonts w:eastAsia="Times New Roman" w:cstheme="minorHAnsi"/>
          <w:color w:val="000000"/>
          <w:sz w:val="28"/>
          <w:szCs w:val="28"/>
        </w:rPr>
        <w:t>times</w:t>
      </w:r>
      <w:r w:rsidR="001A13AC" w:rsidRPr="00433208">
        <w:rPr>
          <w:rFonts w:eastAsia="Times New Roman" w:cstheme="minorHAnsi"/>
          <w:color w:val="000000"/>
          <w:sz w:val="28"/>
          <w:szCs w:val="28"/>
        </w:rPr>
        <w:t>,</w:t>
      </w:r>
      <w:r w:rsidR="00F52085" w:rsidRPr="00433208">
        <w:rPr>
          <w:rFonts w:eastAsia="Times New Roman" w:cstheme="minorHAnsi"/>
          <w:color w:val="000000"/>
          <w:sz w:val="28"/>
          <w:szCs w:val="28"/>
        </w:rPr>
        <w:t xml:space="preserve"> we even give the rubric we will use to grade it to the students ahead of time so that they can be sure to include all of the pertinent information and steps in the process.</w:t>
      </w:r>
      <w:r w:rsidR="001A13AC" w:rsidRPr="00433208">
        <w:rPr>
          <w:rFonts w:eastAsia="Times New Roman" w:cstheme="minorHAnsi"/>
          <w:color w:val="000000"/>
          <w:sz w:val="28"/>
          <w:szCs w:val="28"/>
        </w:rPr>
        <w:t>)</w:t>
      </w:r>
    </w:p>
    <w:p w:rsidR="00207C37" w:rsidRPr="00433208" w:rsidRDefault="00207C37" w:rsidP="00207C37">
      <w:pPr>
        <w:spacing w:before="100" w:beforeAutospacing="1" w:after="100" w:afterAutospacing="1" w:line="240" w:lineRule="auto"/>
        <w:rPr>
          <w:rFonts w:eastAsia="Times New Roman" w:cstheme="minorHAnsi"/>
          <w:color w:val="000000"/>
          <w:sz w:val="28"/>
          <w:szCs w:val="28"/>
        </w:rPr>
      </w:pPr>
      <w:r w:rsidRPr="00433208">
        <w:rPr>
          <w:rFonts w:eastAsia="Times New Roman" w:cstheme="minorHAnsi"/>
          <w:color w:val="000000"/>
          <w:sz w:val="28"/>
          <w:szCs w:val="28"/>
        </w:rPr>
        <w:t xml:space="preserve"> For example, after teaching a unit on alternative energy, we </w:t>
      </w:r>
      <w:r w:rsidR="001A13AC" w:rsidRPr="00433208">
        <w:rPr>
          <w:rFonts w:eastAsia="Times New Roman" w:cstheme="minorHAnsi"/>
          <w:color w:val="000000"/>
          <w:sz w:val="28"/>
          <w:szCs w:val="28"/>
        </w:rPr>
        <w:t>would</w:t>
      </w:r>
      <w:r w:rsidRPr="00433208">
        <w:rPr>
          <w:rFonts w:eastAsia="Times New Roman" w:cstheme="minorHAnsi"/>
          <w:color w:val="000000"/>
          <w:sz w:val="28"/>
          <w:szCs w:val="28"/>
        </w:rPr>
        <w:t xml:space="preserve"> expect our students to be able to exhibit the higher order thinking skills of evaluation.  Our question </w:t>
      </w:r>
      <w:r w:rsidR="001A13AC" w:rsidRPr="00433208">
        <w:rPr>
          <w:rFonts w:eastAsia="Times New Roman" w:cstheme="minorHAnsi"/>
          <w:color w:val="000000"/>
          <w:sz w:val="28"/>
          <w:szCs w:val="28"/>
        </w:rPr>
        <w:t>might</w:t>
      </w:r>
      <w:r w:rsidRPr="00433208">
        <w:rPr>
          <w:rFonts w:eastAsia="Times New Roman" w:cstheme="minorHAnsi"/>
          <w:color w:val="000000"/>
          <w:sz w:val="28"/>
          <w:szCs w:val="28"/>
        </w:rPr>
        <w:t xml:space="preserve"> look like this:  </w:t>
      </w:r>
      <w:r w:rsidR="00C75C31" w:rsidRPr="00433208">
        <w:rPr>
          <w:rFonts w:eastAsia="Times New Roman" w:cstheme="minorHAnsi"/>
          <w:color w:val="000000"/>
          <w:sz w:val="28"/>
          <w:szCs w:val="28"/>
        </w:rPr>
        <w:t>“</w:t>
      </w:r>
      <w:r w:rsidRPr="00433208">
        <w:rPr>
          <w:rFonts w:eastAsia="Times New Roman" w:cstheme="minorHAnsi"/>
          <w:i/>
          <w:color w:val="000000"/>
          <w:sz w:val="28"/>
          <w:szCs w:val="28"/>
        </w:rPr>
        <w:t xml:space="preserve">Choose an alternative energy source.  Describe the </w:t>
      </w:r>
      <w:r w:rsidR="00C75C31" w:rsidRPr="00433208">
        <w:rPr>
          <w:rFonts w:eastAsia="Times New Roman" w:cstheme="minorHAnsi"/>
          <w:i/>
          <w:color w:val="000000"/>
          <w:sz w:val="28"/>
          <w:szCs w:val="28"/>
        </w:rPr>
        <w:t>benefits and the problems associated with it.  Explain why you think it would be a good alternative source of energy</w:t>
      </w:r>
      <w:r w:rsidR="00C75C31" w:rsidRPr="00433208">
        <w:rPr>
          <w:rFonts w:eastAsia="Times New Roman" w:cstheme="minorHAnsi"/>
          <w:color w:val="000000"/>
          <w:sz w:val="28"/>
          <w:szCs w:val="28"/>
        </w:rPr>
        <w:t>.”  The question is pretty clear and the student knows what to do to answer it correctly – (we told them how</w:t>
      </w:r>
      <w:r w:rsidR="001A13AC" w:rsidRPr="00433208">
        <w:rPr>
          <w:rFonts w:eastAsia="Times New Roman" w:cstheme="minorHAnsi"/>
          <w:color w:val="000000"/>
          <w:sz w:val="28"/>
          <w:szCs w:val="28"/>
        </w:rPr>
        <w:t xml:space="preserve"> </w:t>
      </w:r>
      <w:proofErr w:type="gramStart"/>
      <w:r w:rsidR="001A13AC" w:rsidRPr="00433208">
        <w:rPr>
          <w:rFonts w:eastAsia="Times New Roman" w:cstheme="minorHAnsi"/>
          <w:color w:val="000000"/>
          <w:sz w:val="28"/>
          <w:szCs w:val="28"/>
        </w:rPr>
        <w:t xml:space="preserve">- </w:t>
      </w:r>
      <w:r w:rsidR="00C75C31" w:rsidRPr="00433208">
        <w:rPr>
          <w:rFonts w:eastAsia="Times New Roman" w:cstheme="minorHAnsi"/>
          <w:color w:val="000000"/>
          <w:sz w:val="28"/>
          <w:szCs w:val="28"/>
        </w:rPr>
        <w:t xml:space="preserve"> right</w:t>
      </w:r>
      <w:proofErr w:type="gramEnd"/>
      <w:r w:rsidR="00C75C31" w:rsidRPr="00433208">
        <w:rPr>
          <w:rFonts w:eastAsia="Times New Roman" w:cstheme="minorHAnsi"/>
          <w:color w:val="000000"/>
          <w:sz w:val="28"/>
          <w:szCs w:val="28"/>
        </w:rPr>
        <w:t xml:space="preserve"> in the question).  We have met the state objective for our science unit and we know that the students have mastered the appropriate skills.  Three months later the state assessment rolls around and we find the same learning objective being tested.  This time, the question states:  </w:t>
      </w:r>
      <w:r w:rsidR="00C75C31" w:rsidRPr="00433208">
        <w:rPr>
          <w:rFonts w:eastAsia="Times New Roman" w:cstheme="minorHAnsi"/>
          <w:i/>
          <w:color w:val="000000"/>
          <w:sz w:val="28"/>
          <w:szCs w:val="28"/>
        </w:rPr>
        <w:t>“Evaluate solar power as an alternative energy source.”</w:t>
      </w:r>
      <w:r w:rsidR="00C75C31" w:rsidRPr="00433208">
        <w:rPr>
          <w:rFonts w:eastAsia="Times New Roman" w:cstheme="minorHAnsi"/>
          <w:color w:val="000000"/>
          <w:sz w:val="28"/>
          <w:szCs w:val="28"/>
        </w:rPr>
        <w:t xml:space="preserve">  Many of our students don’t know what the question means.  Others might understand the question, but have no idea of the steps involved or where to begin</w:t>
      </w:r>
      <w:r w:rsidR="001A13AC" w:rsidRPr="00433208">
        <w:rPr>
          <w:rFonts w:eastAsia="Times New Roman" w:cstheme="minorHAnsi"/>
          <w:color w:val="000000"/>
          <w:sz w:val="28"/>
          <w:szCs w:val="28"/>
        </w:rPr>
        <w:t>. Now, according to the state, they have not met the learning objectives that they clearly demonstrated on our classroom assessment.</w:t>
      </w:r>
    </w:p>
    <w:p w:rsidR="00433208" w:rsidRPr="00433208" w:rsidRDefault="00433208" w:rsidP="00433208">
      <w:pPr>
        <w:autoSpaceDE w:val="0"/>
        <w:autoSpaceDN w:val="0"/>
        <w:adjustRightInd w:val="0"/>
        <w:spacing w:after="0" w:line="240" w:lineRule="auto"/>
        <w:rPr>
          <w:rFonts w:cstheme="minorHAnsi"/>
          <w:color w:val="000000"/>
          <w:sz w:val="28"/>
          <w:szCs w:val="28"/>
        </w:rPr>
      </w:pPr>
      <w:r w:rsidRPr="00433208">
        <w:rPr>
          <w:rFonts w:cstheme="minorHAnsi"/>
          <w:bCs/>
          <w:color w:val="000000"/>
          <w:sz w:val="28"/>
          <w:szCs w:val="28"/>
        </w:rPr>
        <w:t>Explicit teaching of “Power Words” helps all students …</w:t>
      </w:r>
    </w:p>
    <w:p w:rsidR="00433208" w:rsidRPr="00433208" w:rsidRDefault="00433208" w:rsidP="00433208">
      <w:pPr>
        <w:numPr>
          <w:ilvl w:val="0"/>
          <w:numId w:val="1"/>
        </w:numPr>
        <w:autoSpaceDE w:val="0"/>
        <w:autoSpaceDN w:val="0"/>
        <w:adjustRightInd w:val="0"/>
        <w:spacing w:after="0" w:line="240" w:lineRule="auto"/>
        <w:rPr>
          <w:rFonts w:cstheme="minorHAnsi"/>
          <w:color w:val="000000"/>
          <w:sz w:val="28"/>
          <w:szCs w:val="28"/>
        </w:rPr>
      </w:pPr>
      <w:r w:rsidRPr="00433208">
        <w:rPr>
          <w:rFonts w:cstheme="minorHAnsi"/>
          <w:bCs/>
          <w:color w:val="000000"/>
          <w:sz w:val="28"/>
          <w:szCs w:val="28"/>
        </w:rPr>
        <w:t>To better understand what each question means</w:t>
      </w:r>
    </w:p>
    <w:p w:rsidR="00433208" w:rsidRPr="00433208" w:rsidRDefault="00433208" w:rsidP="00433208">
      <w:pPr>
        <w:numPr>
          <w:ilvl w:val="0"/>
          <w:numId w:val="1"/>
        </w:numPr>
        <w:autoSpaceDE w:val="0"/>
        <w:autoSpaceDN w:val="0"/>
        <w:adjustRightInd w:val="0"/>
        <w:spacing w:after="0" w:line="240" w:lineRule="auto"/>
        <w:rPr>
          <w:rFonts w:cstheme="minorHAnsi"/>
          <w:color w:val="000000"/>
          <w:sz w:val="28"/>
          <w:szCs w:val="28"/>
        </w:rPr>
      </w:pPr>
      <w:r w:rsidRPr="00433208">
        <w:rPr>
          <w:rFonts w:cstheme="minorHAnsi"/>
          <w:bCs/>
          <w:color w:val="000000"/>
          <w:sz w:val="28"/>
          <w:szCs w:val="28"/>
        </w:rPr>
        <w:t>To become familiar with words that require higher order thinking skills</w:t>
      </w:r>
    </w:p>
    <w:p w:rsidR="00433208" w:rsidRPr="00433208" w:rsidRDefault="00433208" w:rsidP="00433208">
      <w:pPr>
        <w:numPr>
          <w:ilvl w:val="0"/>
          <w:numId w:val="1"/>
        </w:numPr>
        <w:autoSpaceDE w:val="0"/>
        <w:autoSpaceDN w:val="0"/>
        <w:adjustRightInd w:val="0"/>
        <w:spacing w:after="0" w:line="240" w:lineRule="auto"/>
        <w:rPr>
          <w:rFonts w:cstheme="minorHAnsi"/>
          <w:color w:val="000000"/>
          <w:sz w:val="28"/>
          <w:szCs w:val="28"/>
        </w:rPr>
      </w:pPr>
      <w:r w:rsidRPr="00433208">
        <w:rPr>
          <w:rFonts w:cstheme="minorHAnsi"/>
          <w:bCs/>
          <w:color w:val="000000"/>
          <w:sz w:val="28"/>
          <w:szCs w:val="28"/>
        </w:rPr>
        <w:t>To relieve test anxiety</w:t>
      </w:r>
    </w:p>
    <w:p w:rsidR="00433208" w:rsidRPr="00433208" w:rsidRDefault="00433208" w:rsidP="00433208">
      <w:pPr>
        <w:numPr>
          <w:ilvl w:val="0"/>
          <w:numId w:val="1"/>
        </w:numPr>
        <w:autoSpaceDE w:val="0"/>
        <w:autoSpaceDN w:val="0"/>
        <w:adjustRightInd w:val="0"/>
        <w:spacing w:after="0" w:line="240" w:lineRule="auto"/>
        <w:rPr>
          <w:rFonts w:cstheme="minorHAnsi"/>
          <w:color w:val="000000"/>
          <w:sz w:val="28"/>
          <w:szCs w:val="28"/>
        </w:rPr>
      </w:pPr>
      <w:r w:rsidRPr="00433208">
        <w:rPr>
          <w:rFonts w:cstheme="minorHAnsi"/>
          <w:bCs/>
          <w:color w:val="000000"/>
          <w:sz w:val="28"/>
          <w:szCs w:val="28"/>
        </w:rPr>
        <w:t>To achieve better on tests</w:t>
      </w:r>
    </w:p>
    <w:p w:rsidR="00433208" w:rsidRPr="00433208" w:rsidRDefault="00433208" w:rsidP="00433208">
      <w:pPr>
        <w:autoSpaceDE w:val="0"/>
        <w:autoSpaceDN w:val="0"/>
        <w:adjustRightInd w:val="0"/>
        <w:spacing w:after="0" w:line="240" w:lineRule="auto"/>
        <w:ind w:left="720"/>
        <w:rPr>
          <w:rFonts w:cstheme="minorHAnsi"/>
          <w:color w:val="000000"/>
          <w:sz w:val="28"/>
          <w:szCs w:val="28"/>
        </w:rPr>
      </w:pPr>
    </w:p>
    <w:p w:rsidR="00433208" w:rsidRPr="00433208" w:rsidRDefault="00433208" w:rsidP="00433208">
      <w:pPr>
        <w:autoSpaceDE w:val="0"/>
        <w:autoSpaceDN w:val="0"/>
        <w:adjustRightInd w:val="0"/>
        <w:spacing w:after="0" w:line="240" w:lineRule="auto"/>
        <w:rPr>
          <w:rFonts w:cstheme="minorHAnsi"/>
          <w:bCs/>
          <w:color w:val="000000"/>
          <w:sz w:val="28"/>
          <w:szCs w:val="28"/>
        </w:rPr>
      </w:pPr>
      <w:r w:rsidRPr="00433208">
        <w:rPr>
          <w:rFonts w:cstheme="minorHAnsi"/>
          <w:bCs/>
          <w:color w:val="000000"/>
          <w:sz w:val="28"/>
          <w:szCs w:val="28"/>
        </w:rPr>
        <w:t xml:space="preserve">This is especially important for ELLS as it helps to develop their Cognitive Academic Language (CALP).  Remember that ELL kids can develop the social interaction language easily within a short time, but struggle for as long as 10 years with the academic vocabulary.  CALP is not developed independently by students.  </w:t>
      </w:r>
      <w:r w:rsidRPr="00433208">
        <w:rPr>
          <w:rFonts w:cstheme="minorHAnsi"/>
          <w:bCs/>
          <w:color w:val="000000"/>
          <w:sz w:val="28"/>
          <w:szCs w:val="28"/>
        </w:rPr>
        <w:lastRenderedPageBreak/>
        <w:t>It is abstract, specific, and not often used.    The only way for students to learn it is in the classroom.</w:t>
      </w:r>
    </w:p>
    <w:p w:rsidR="00433208" w:rsidRPr="00433208" w:rsidRDefault="00433208" w:rsidP="00433208">
      <w:pPr>
        <w:autoSpaceDE w:val="0"/>
        <w:autoSpaceDN w:val="0"/>
        <w:adjustRightInd w:val="0"/>
        <w:spacing w:after="0" w:line="240" w:lineRule="auto"/>
        <w:rPr>
          <w:rFonts w:cstheme="minorHAnsi"/>
          <w:b/>
          <w:bCs/>
          <w:color w:val="000000"/>
          <w:sz w:val="28"/>
          <w:szCs w:val="28"/>
          <w:u w:val="single"/>
        </w:rPr>
      </w:pPr>
    </w:p>
    <w:p w:rsidR="00433208" w:rsidRPr="00433208" w:rsidRDefault="00433208" w:rsidP="00433208">
      <w:pPr>
        <w:autoSpaceDE w:val="0"/>
        <w:autoSpaceDN w:val="0"/>
        <w:adjustRightInd w:val="0"/>
        <w:spacing w:after="0" w:line="240" w:lineRule="auto"/>
        <w:rPr>
          <w:rFonts w:cstheme="minorHAnsi"/>
          <w:b/>
          <w:bCs/>
          <w:color w:val="000000"/>
          <w:sz w:val="28"/>
          <w:szCs w:val="28"/>
          <w:u w:val="single"/>
        </w:rPr>
      </w:pPr>
      <w:r w:rsidRPr="00433208">
        <w:rPr>
          <w:rFonts w:cstheme="minorHAnsi"/>
          <w:b/>
          <w:bCs/>
          <w:color w:val="000000"/>
          <w:sz w:val="28"/>
          <w:szCs w:val="28"/>
          <w:u w:val="single"/>
        </w:rPr>
        <w:t xml:space="preserve">What teachers can </w:t>
      </w:r>
      <w:proofErr w:type="gramStart"/>
      <w:r w:rsidRPr="00433208">
        <w:rPr>
          <w:rFonts w:cstheme="minorHAnsi"/>
          <w:b/>
          <w:bCs/>
          <w:color w:val="000000"/>
          <w:sz w:val="28"/>
          <w:szCs w:val="28"/>
          <w:u w:val="single"/>
        </w:rPr>
        <w:t>do:</w:t>
      </w:r>
      <w:proofErr w:type="gramEnd"/>
    </w:p>
    <w:p w:rsidR="00433208" w:rsidRPr="00433208" w:rsidRDefault="00433208" w:rsidP="00433208">
      <w:pPr>
        <w:autoSpaceDE w:val="0"/>
        <w:autoSpaceDN w:val="0"/>
        <w:adjustRightInd w:val="0"/>
        <w:spacing w:after="0" w:line="240" w:lineRule="auto"/>
        <w:rPr>
          <w:rFonts w:cstheme="minorHAnsi"/>
          <w:bCs/>
          <w:color w:val="000000"/>
          <w:sz w:val="28"/>
          <w:szCs w:val="28"/>
        </w:rPr>
      </w:pPr>
    </w:p>
    <w:p w:rsidR="00433208" w:rsidRPr="00433208" w:rsidRDefault="00433208" w:rsidP="00433208">
      <w:pPr>
        <w:numPr>
          <w:ilvl w:val="0"/>
          <w:numId w:val="5"/>
        </w:numPr>
        <w:autoSpaceDE w:val="0"/>
        <w:autoSpaceDN w:val="0"/>
        <w:adjustRightInd w:val="0"/>
        <w:spacing w:after="0" w:line="240" w:lineRule="auto"/>
        <w:rPr>
          <w:sz w:val="28"/>
          <w:szCs w:val="28"/>
        </w:rPr>
      </w:pPr>
      <w:r w:rsidRPr="00433208">
        <w:rPr>
          <w:sz w:val="28"/>
          <w:szCs w:val="28"/>
        </w:rPr>
        <w:t>Spend 7 a few minutes a day introducing these words</w:t>
      </w:r>
    </w:p>
    <w:p w:rsidR="00433208" w:rsidRPr="00433208" w:rsidRDefault="00433208" w:rsidP="00433208">
      <w:pPr>
        <w:numPr>
          <w:ilvl w:val="0"/>
          <w:numId w:val="5"/>
        </w:numPr>
        <w:autoSpaceDE w:val="0"/>
        <w:autoSpaceDN w:val="0"/>
        <w:adjustRightInd w:val="0"/>
        <w:spacing w:after="0" w:line="240" w:lineRule="auto"/>
        <w:rPr>
          <w:sz w:val="28"/>
          <w:szCs w:val="28"/>
        </w:rPr>
      </w:pPr>
      <w:r w:rsidRPr="00433208">
        <w:rPr>
          <w:sz w:val="28"/>
          <w:szCs w:val="28"/>
        </w:rPr>
        <w:t xml:space="preserve">Use them with students on a daily basis. </w:t>
      </w:r>
    </w:p>
    <w:p w:rsidR="00433208" w:rsidRPr="00433208" w:rsidRDefault="00433208" w:rsidP="00433208">
      <w:pPr>
        <w:numPr>
          <w:ilvl w:val="0"/>
          <w:numId w:val="5"/>
        </w:numPr>
        <w:autoSpaceDE w:val="0"/>
        <w:autoSpaceDN w:val="0"/>
        <w:adjustRightInd w:val="0"/>
        <w:spacing w:after="0" w:line="240" w:lineRule="auto"/>
        <w:rPr>
          <w:sz w:val="28"/>
          <w:szCs w:val="28"/>
        </w:rPr>
      </w:pPr>
      <w:r w:rsidRPr="00433208">
        <w:rPr>
          <w:sz w:val="28"/>
          <w:szCs w:val="28"/>
        </w:rPr>
        <w:t>Include these words on classroom tests to make student more familiar with them.</w:t>
      </w:r>
    </w:p>
    <w:p w:rsidR="00433208" w:rsidRPr="00433208" w:rsidRDefault="00433208" w:rsidP="00433208">
      <w:pPr>
        <w:pStyle w:val="ListParagraph"/>
        <w:numPr>
          <w:ilvl w:val="0"/>
          <w:numId w:val="5"/>
        </w:numPr>
        <w:autoSpaceDE w:val="0"/>
        <w:autoSpaceDN w:val="0"/>
        <w:adjustRightInd w:val="0"/>
        <w:spacing w:after="0" w:line="240" w:lineRule="auto"/>
        <w:rPr>
          <w:sz w:val="24"/>
          <w:szCs w:val="24"/>
        </w:rPr>
      </w:pPr>
      <w:r w:rsidRPr="00433208">
        <w:rPr>
          <w:sz w:val="28"/>
          <w:szCs w:val="28"/>
        </w:rPr>
        <w:t>Ask students to use the words in their written responses to homework</w:t>
      </w:r>
      <w:r w:rsidRPr="00433208">
        <w:rPr>
          <w:sz w:val="24"/>
          <w:szCs w:val="24"/>
        </w:rPr>
        <w:t xml:space="preserve">. </w:t>
      </w:r>
    </w:p>
    <w:p w:rsidR="00433208" w:rsidRDefault="00433208" w:rsidP="00433208">
      <w:pPr>
        <w:pStyle w:val="ListParagraph"/>
        <w:numPr>
          <w:ilvl w:val="0"/>
          <w:numId w:val="5"/>
        </w:numPr>
        <w:autoSpaceDE w:val="0"/>
        <w:autoSpaceDN w:val="0"/>
        <w:adjustRightInd w:val="0"/>
        <w:spacing w:after="0" w:line="240" w:lineRule="auto"/>
        <w:rPr>
          <w:sz w:val="28"/>
          <w:szCs w:val="24"/>
        </w:rPr>
      </w:pPr>
      <w:r w:rsidRPr="00433208">
        <w:rPr>
          <w:sz w:val="28"/>
          <w:szCs w:val="24"/>
        </w:rPr>
        <w:t xml:space="preserve">Have students make up their own questions utilizing these words. </w:t>
      </w:r>
    </w:p>
    <w:p w:rsidR="00433208" w:rsidRDefault="00433208" w:rsidP="00433208">
      <w:pPr>
        <w:autoSpaceDE w:val="0"/>
        <w:autoSpaceDN w:val="0"/>
        <w:adjustRightInd w:val="0"/>
        <w:spacing w:after="0" w:line="240" w:lineRule="auto"/>
        <w:rPr>
          <w:sz w:val="28"/>
          <w:szCs w:val="24"/>
        </w:rPr>
      </w:pPr>
    </w:p>
    <w:p w:rsidR="00433208" w:rsidRPr="00433208" w:rsidRDefault="00433208" w:rsidP="00433208">
      <w:pPr>
        <w:autoSpaceDE w:val="0"/>
        <w:autoSpaceDN w:val="0"/>
        <w:adjustRightInd w:val="0"/>
        <w:spacing w:after="0" w:line="240" w:lineRule="auto"/>
        <w:rPr>
          <w:sz w:val="28"/>
          <w:szCs w:val="24"/>
        </w:rPr>
      </w:pPr>
    </w:p>
    <w:p w:rsidR="00763308" w:rsidRPr="00433208" w:rsidRDefault="006E5890" w:rsidP="00212970">
      <w:pPr>
        <w:autoSpaceDE w:val="0"/>
        <w:autoSpaceDN w:val="0"/>
        <w:adjustRightInd w:val="0"/>
        <w:spacing w:after="0" w:line="240" w:lineRule="auto"/>
        <w:rPr>
          <w:rFonts w:eastAsia="Times New Roman" w:cstheme="minorHAnsi"/>
          <w:color w:val="000000"/>
          <w:sz w:val="28"/>
          <w:szCs w:val="28"/>
        </w:rPr>
      </w:pPr>
      <w:r w:rsidRPr="00433208">
        <w:rPr>
          <w:rFonts w:eastAsia="Times New Roman" w:cstheme="minorHAnsi"/>
          <w:color w:val="000000"/>
          <w:sz w:val="28"/>
          <w:szCs w:val="28"/>
        </w:rPr>
        <w:t>Educator Larry Bell has compiled a list of 12 words that are prominent on the high stakes tests that we expect students to pass</w:t>
      </w:r>
      <w:r w:rsidR="00763308" w:rsidRPr="00433208">
        <w:rPr>
          <w:rFonts w:eastAsia="Times New Roman" w:cstheme="minorHAnsi"/>
          <w:color w:val="000000"/>
          <w:sz w:val="28"/>
          <w:szCs w:val="28"/>
        </w:rPr>
        <w:t>:</w:t>
      </w:r>
    </w:p>
    <w:p w:rsidR="00212970" w:rsidRDefault="00763308" w:rsidP="0021297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w:t>
      </w:r>
    </w:p>
    <w:p w:rsidR="00212970" w:rsidRPr="00763308" w:rsidRDefault="00212970" w:rsidP="00763308">
      <w:pPr>
        <w:autoSpaceDE w:val="0"/>
        <w:autoSpaceDN w:val="0"/>
        <w:adjustRightInd w:val="0"/>
        <w:spacing w:after="0" w:line="240" w:lineRule="auto"/>
        <w:ind w:firstLine="720"/>
        <w:rPr>
          <w:rFonts w:cstheme="minorHAnsi"/>
          <w:b/>
          <w:bCs/>
          <w:color w:val="0000FF"/>
          <w:sz w:val="28"/>
          <w:szCs w:val="28"/>
        </w:rPr>
      </w:pPr>
      <w:r w:rsidRPr="00763308">
        <w:rPr>
          <w:rFonts w:cstheme="minorHAnsi"/>
          <w:b/>
          <w:bCs/>
          <w:color w:val="0000FF"/>
          <w:sz w:val="28"/>
          <w:szCs w:val="28"/>
        </w:rPr>
        <w:t>WORD</w:t>
      </w:r>
      <w:r w:rsidR="006E5890" w:rsidRPr="00763308">
        <w:rPr>
          <w:rFonts w:cstheme="minorHAnsi"/>
          <w:b/>
          <w:bCs/>
          <w:color w:val="0000FF"/>
          <w:sz w:val="28"/>
          <w:szCs w:val="28"/>
        </w:rPr>
        <w:tab/>
      </w:r>
      <w:r w:rsidR="006E5890" w:rsidRPr="00763308">
        <w:rPr>
          <w:rFonts w:cstheme="minorHAnsi"/>
          <w:b/>
          <w:bCs/>
          <w:color w:val="0000FF"/>
          <w:sz w:val="28"/>
          <w:szCs w:val="28"/>
        </w:rPr>
        <w:tab/>
      </w:r>
      <w:r w:rsidR="006E5890" w:rsidRPr="00763308">
        <w:rPr>
          <w:rFonts w:cstheme="minorHAnsi"/>
          <w:b/>
          <w:bCs/>
          <w:color w:val="0000FF"/>
          <w:sz w:val="28"/>
          <w:szCs w:val="28"/>
        </w:rPr>
        <w:tab/>
      </w:r>
      <w:r w:rsidR="006E5890" w:rsidRPr="00763308">
        <w:rPr>
          <w:rFonts w:cstheme="minorHAnsi"/>
          <w:b/>
          <w:bCs/>
          <w:color w:val="0000FF"/>
          <w:sz w:val="28"/>
          <w:szCs w:val="28"/>
        </w:rPr>
        <w:tab/>
      </w:r>
      <w:r w:rsidR="006E5890" w:rsidRPr="00763308">
        <w:rPr>
          <w:rFonts w:cstheme="minorHAnsi"/>
          <w:b/>
          <w:bCs/>
          <w:color w:val="0000FF"/>
          <w:sz w:val="28"/>
          <w:szCs w:val="28"/>
        </w:rPr>
        <w:tab/>
      </w:r>
      <w:r w:rsidRPr="00763308">
        <w:rPr>
          <w:rFonts w:cstheme="minorHAnsi"/>
          <w:b/>
          <w:bCs/>
          <w:color w:val="0000FF"/>
          <w:sz w:val="28"/>
          <w:szCs w:val="28"/>
        </w:rPr>
        <w:t xml:space="preserve"> STUDENT FRIENDLY PHRASE</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1. Trace</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List in steps</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2. Analyze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Break apart</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3. Infer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Read between the lines</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4. Evaluate</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Judge</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5. Formulate </w:t>
      </w:r>
      <w:r w:rsidR="00763308">
        <w:rPr>
          <w:rFonts w:cstheme="minorHAnsi"/>
          <w:color w:val="000000"/>
          <w:sz w:val="28"/>
          <w:szCs w:val="28"/>
        </w:rPr>
        <w:tab/>
      </w:r>
      <w:r w:rsidR="00763308">
        <w:rPr>
          <w:rFonts w:cstheme="minorHAnsi"/>
          <w:color w:val="000000"/>
          <w:sz w:val="28"/>
          <w:szCs w:val="28"/>
        </w:rPr>
        <w:tab/>
      </w:r>
      <w:r w:rsid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Create</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6. Describe</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Tell all about,</w:t>
      </w:r>
    </w:p>
    <w:p w:rsidR="00212970" w:rsidRPr="00763308" w:rsidRDefault="00212970" w:rsidP="00763308">
      <w:pPr>
        <w:autoSpaceDE w:val="0"/>
        <w:autoSpaceDN w:val="0"/>
        <w:adjustRightInd w:val="0"/>
        <w:spacing w:after="0" w:line="240" w:lineRule="auto"/>
        <w:ind w:left="720"/>
        <w:rPr>
          <w:rFonts w:cstheme="minorHAnsi"/>
          <w:color w:val="000000"/>
          <w:sz w:val="28"/>
          <w:szCs w:val="28"/>
        </w:rPr>
      </w:pPr>
      <w:r w:rsidRPr="00763308">
        <w:rPr>
          <w:rFonts w:cstheme="minorHAnsi"/>
          <w:color w:val="000000"/>
          <w:sz w:val="28"/>
          <w:szCs w:val="28"/>
        </w:rPr>
        <w:t xml:space="preserve">7. Support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Back up with details</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8. Explain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Tell how</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9. Summarize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Give me the short version</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10</w:t>
      </w:r>
      <w:proofErr w:type="gramStart"/>
      <w:r w:rsidRPr="00763308">
        <w:rPr>
          <w:rFonts w:cstheme="minorHAnsi"/>
          <w:color w:val="000000"/>
          <w:sz w:val="28"/>
          <w:szCs w:val="28"/>
        </w:rPr>
        <w:t>.Compare</w:t>
      </w:r>
      <w:proofErr w:type="gramEnd"/>
      <w:r w:rsidRPr="00763308">
        <w:rPr>
          <w:rFonts w:cstheme="minorHAnsi"/>
          <w:color w:val="000000"/>
          <w:sz w:val="28"/>
          <w:szCs w:val="28"/>
        </w:rPr>
        <w:t xml:space="preserve"> </w:t>
      </w:r>
      <w:r w:rsidR="00763308">
        <w:rPr>
          <w:rFonts w:cstheme="minorHAnsi"/>
          <w:color w:val="000000"/>
          <w:sz w:val="28"/>
          <w:szCs w:val="28"/>
        </w:rPr>
        <w:tab/>
      </w:r>
      <w:r w:rsidR="00763308">
        <w:rPr>
          <w:rFonts w:cstheme="minorHAnsi"/>
          <w:color w:val="000000"/>
          <w:sz w:val="28"/>
          <w:szCs w:val="28"/>
        </w:rPr>
        <w:tab/>
      </w:r>
      <w:r w:rsid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All the ways they are alike</w:t>
      </w:r>
    </w:p>
    <w:p w:rsidR="00212970" w:rsidRPr="00763308"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11. Contrast </w:t>
      </w:r>
      <w:r w:rsidR="00763308">
        <w:rPr>
          <w:rFonts w:cstheme="minorHAnsi"/>
          <w:color w:val="000000"/>
          <w:sz w:val="28"/>
          <w:szCs w:val="28"/>
        </w:rPr>
        <w:tab/>
      </w:r>
      <w:r w:rsidR="00763308">
        <w:rPr>
          <w:rFonts w:cstheme="minorHAnsi"/>
          <w:color w:val="000000"/>
          <w:sz w:val="28"/>
          <w:szCs w:val="28"/>
        </w:rPr>
        <w:tab/>
      </w:r>
      <w:r w:rsidR="00763308">
        <w:rPr>
          <w:rFonts w:cstheme="minorHAnsi"/>
          <w:color w:val="000000"/>
          <w:sz w:val="28"/>
          <w:szCs w:val="28"/>
        </w:rPr>
        <w:tab/>
      </w:r>
      <w:r w:rsidR="006E5890" w:rsidRPr="00763308">
        <w:rPr>
          <w:rFonts w:cstheme="minorHAnsi"/>
          <w:color w:val="000000"/>
          <w:sz w:val="28"/>
          <w:szCs w:val="28"/>
        </w:rPr>
        <w:tab/>
      </w:r>
      <w:r w:rsidRPr="00763308">
        <w:rPr>
          <w:rFonts w:cstheme="minorHAnsi"/>
          <w:color w:val="000000"/>
          <w:sz w:val="28"/>
          <w:szCs w:val="28"/>
        </w:rPr>
        <w:t>All the ways they are different</w:t>
      </w:r>
    </w:p>
    <w:p w:rsidR="00212970" w:rsidRDefault="00212970" w:rsidP="00763308">
      <w:pPr>
        <w:autoSpaceDE w:val="0"/>
        <w:autoSpaceDN w:val="0"/>
        <w:adjustRightInd w:val="0"/>
        <w:spacing w:after="0" w:line="240" w:lineRule="auto"/>
        <w:ind w:firstLine="720"/>
        <w:rPr>
          <w:rFonts w:cstheme="minorHAnsi"/>
          <w:color w:val="000000"/>
          <w:sz w:val="28"/>
          <w:szCs w:val="28"/>
        </w:rPr>
      </w:pPr>
      <w:r w:rsidRPr="00763308">
        <w:rPr>
          <w:rFonts w:cstheme="minorHAnsi"/>
          <w:color w:val="000000"/>
          <w:sz w:val="28"/>
          <w:szCs w:val="28"/>
        </w:rPr>
        <w:t xml:space="preserve">12. Predict </w:t>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r w:rsidR="006E5890" w:rsidRPr="00763308">
        <w:rPr>
          <w:rFonts w:cstheme="minorHAnsi"/>
          <w:color w:val="000000"/>
          <w:sz w:val="28"/>
          <w:szCs w:val="28"/>
        </w:rPr>
        <w:tab/>
      </w:r>
      <w:proofErr w:type="gramStart"/>
      <w:r w:rsidRPr="00763308">
        <w:rPr>
          <w:rFonts w:cstheme="minorHAnsi"/>
          <w:color w:val="000000"/>
          <w:sz w:val="28"/>
          <w:szCs w:val="28"/>
        </w:rPr>
        <w:t>What</w:t>
      </w:r>
      <w:proofErr w:type="gramEnd"/>
      <w:r w:rsidRPr="00763308">
        <w:rPr>
          <w:rFonts w:cstheme="minorHAnsi"/>
          <w:color w:val="000000"/>
          <w:sz w:val="28"/>
          <w:szCs w:val="28"/>
        </w:rPr>
        <w:t xml:space="preserve"> will happen next</w:t>
      </w:r>
      <w:r w:rsidR="00763308">
        <w:rPr>
          <w:rFonts w:cstheme="minorHAnsi"/>
          <w:color w:val="000000"/>
          <w:sz w:val="28"/>
          <w:szCs w:val="28"/>
        </w:rPr>
        <w:t>?</w:t>
      </w:r>
    </w:p>
    <w:p w:rsidR="00763308" w:rsidRDefault="00763308" w:rsidP="00763308">
      <w:pPr>
        <w:autoSpaceDE w:val="0"/>
        <w:autoSpaceDN w:val="0"/>
        <w:adjustRightInd w:val="0"/>
        <w:spacing w:after="0" w:line="240" w:lineRule="auto"/>
        <w:rPr>
          <w:rFonts w:cstheme="minorHAnsi"/>
          <w:color w:val="000000"/>
          <w:sz w:val="28"/>
          <w:szCs w:val="28"/>
        </w:rPr>
      </w:pPr>
    </w:p>
    <w:p w:rsidR="006D09CC" w:rsidRDefault="006D09CC" w:rsidP="006D09CC">
      <w:pPr>
        <w:ind w:left="720"/>
      </w:pPr>
    </w:p>
    <w:p w:rsidR="006D09CC" w:rsidRPr="00433208" w:rsidRDefault="006D09CC" w:rsidP="006D09CC">
      <w:pPr>
        <w:rPr>
          <w:sz w:val="28"/>
        </w:rPr>
      </w:pPr>
      <w:r w:rsidRPr="00433208">
        <w:rPr>
          <w:sz w:val="28"/>
        </w:rPr>
        <w:t xml:space="preserve">These are the words that stump students when they take standardized tests. Students may feel intimidated or confused by these words causing them to answer a question incorrectly when they know the answer. </w:t>
      </w:r>
    </w:p>
    <w:p w:rsidR="00433208" w:rsidRPr="00433208" w:rsidRDefault="006D09CC">
      <w:pPr>
        <w:autoSpaceDE w:val="0"/>
        <w:autoSpaceDN w:val="0"/>
        <w:adjustRightInd w:val="0"/>
        <w:spacing w:after="0" w:line="240" w:lineRule="auto"/>
        <w:rPr>
          <w:sz w:val="28"/>
        </w:rPr>
      </w:pPr>
      <w:r w:rsidRPr="00433208">
        <w:rPr>
          <w:sz w:val="28"/>
        </w:rPr>
        <w:t>By incorporating these words in your student’s daily life you will be helping to boost their academic achievement</w:t>
      </w:r>
    </w:p>
    <w:sectPr w:rsidR="00433208" w:rsidRPr="00433208" w:rsidSect="00933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1306"/>
    <w:multiLevelType w:val="hybridMultilevel"/>
    <w:tmpl w:val="E8DE0916"/>
    <w:lvl w:ilvl="0" w:tplc="E57C5F62">
      <w:start w:val="1"/>
      <w:numFmt w:val="bullet"/>
      <w:lvlText w:val=""/>
      <w:lvlJc w:val="left"/>
      <w:pPr>
        <w:tabs>
          <w:tab w:val="num" w:pos="720"/>
        </w:tabs>
        <w:ind w:left="720" w:hanging="360"/>
      </w:pPr>
      <w:rPr>
        <w:rFonts w:ascii="Wingdings 2" w:hAnsi="Wingdings 2" w:hint="default"/>
      </w:rPr>
    </w:lvl>
    <w:lvl w:ilvl="1" w:tplc="C9429024" w:tentative="1">
      <w:start w:val="1"/>
      <w:numFmt w:val="bullet"/>
      <w:lvlText w:val=""/>
      <w:lvlJc w:val="left"/>
      <w:pPr>
        <w:tabs>
          <w:tab w:val="num" w:pos="1440"/>
        </w:tabs>
        <w:ind w:left="1440" w:hanging="360"/>
      </w:pPr>
      <w:rPr>
        <w:rFonts w:ascii="Wingdings 2" w:hAnsi="Wingdings 2" w:hint="default"/>
      </w:rPr>
    </w:lvl>
    <w:lvl w:ilvl="2" w:tplc="376200E0" w:tentative="1">
      <w:start w:val="1"/>
      <w:numFmt w:val="bullet"/>
      <w:lvlText w:val=""/>
      <w:lvlJc w:val="left"/>
      <w:pPr>
        <w:tabs>
          <w:tab w:val="num" w:pos="2160"/>
        </w:tabs>
        <w:ind w:left="2160" w:hanging="360"/>
      </w:pPr>
      <w:rPr>
        <w:rFonts w:ascii="Wingdings 2" w:hAnsi="Wingdings 2" w:hint="default"/>
      </w:rPr>
    </w:lvl>
    <w:lvl w:ilvl="3" w:tplc="0360D5B0" w:tentative="1">
      <w:start w:val="1"/>
      <w:numFmt w:val="bullet"/>
      <w:lvlText w:val=""/>
      <w:lvlJc w:val="left"/>
      <w:pPr>
        <w:tabs>
          <w:tab w:val="num" w:pos="2880"/>
        </w:tabs>
        <w:ind w:left="2880" w:hanging="360"/>
      </w:pPr>
      <w:rPr>
        <w:rFonts w:ascii="Wingdings 2" w:hAnsi="Wingdings 2" w:hint="default"/>
      </w:rPr>
    </w:lvl>
    <w:lvl w:ilvl="4" w:tplc="6E9603BC" w:tentative="1">
      <w:start w:val="1"/>
      <w:numFmt w:val="bullet"/>
      <w:lvlText w:val=""/>
      <w:lvlJc w:val="left"/>
      <w:pPr>
        <w:tabs>
          <w:tab w:val="num" w:pos="3600"/>
        </w:tabs>
        <w:ind w:left="3600" w:hanging="360"/>
      </w:pPr>
      <w:rPr>
        <w:rFonts w:ascii="Wingdings 2" w:hAnsi="Wingdings 2" w:hint="default"/>
      </w:rPr>
    </w:lvl>
    <w:lvl w:ilvl="5" w:tplc="912E156C" w:tentative="1">
      <w:start w:val="1"/>
      <w:numFmt w:val="bullet"/>
      <w:lvlText w:val=""/>
      <w:lvlJc w:val="left"/>
      <w:pPr>
        <w:tabs>
          <w:tab w:val="num" w:pos="4320"/>
        </w:tabs>
        <w:ind w:left="4320" w:hanging="360"/>
      </w:pPr>
      <w:rPr>
        <w:rFonts w:ascii="Wingdings 2" w:hAnsi="Wingdings 2" w:hint="default"/>
      </w:rPr>
    </w:lvl>
    <w:lvl w:ilvl="6" w:tplc="44A4DE9C" w:tentative="1">
      <w:start w:val="1"/>
      <w:numFmt w:val="bullet"/>
      <w:lvlText w:val=""/>
      <w:lvlJc w:val="left"/>
      <w:pPr>
        <w:tabs>
          <w:tab w:val="num" w:pos="5040"/>
        </w:tabs>
        <w:ind w:left="5040" w:hanging="360"/>
      </w:pPr>
      <w:rPr>
        <w:rFonts w:ascii="Wingdings 2" w:hAnsi="Wingdings 2" w:hint="default"/>
      </w:rPr>
    </w:lvl>
    <w:lvl w:ilvl="7" w:tplc="CC345D3C" w:tentative="1">
      <w:start w:val="1"/>
      <w:numFmt w:val="bullet"/>
      <w:lvlText w:val=""/>
      <w:lvlJc w:val="left"/>
      <w:pPr>
        <w:tabs>
          <w:tab w:val="num" w:pos="5760"/>
        </w:tabs>
        <w:ind w:left="5760" w:hanging="360"/>
      </w:pPr>
      <w:rPr>
        <w:rFonts w:ascii="Wingdings 2" w:hAnsi="Wingdings 2" w:hint="default"/>
      </w:rPr>
    </w:lvl>
    <w:lvl w:ilvl="8" w:tplc="2C76EF08" w:tentative="1">
      <w:start w:val="1"/>
      <w:numFmt w:val="bullet"/>
      <w:lvlText w:val=""/>
      <w:lvlJc w:val="left"/>
      <w:pPr>
        <w:tabs>
          <w:tab w:val="num" w:pos="6480"/>
        </w:tabs>
        <w:ind w:left="6480" w:hanging="360"/>
      </w:pPr>
      <w:rPr>
        <w:rFonts w:ascii="Wingdings 2" w:hAnsi="Wingdings 2" w:hint="default"/>
      </w:rPr>
    </w:lvl>
  </w:abstractNum>
  <w:abstractNum w:abstractNumId="1">
    <w:nsid w:val="2C0026A1"/>
    <w:multiLevelType w:val="hybridMultilevel"/>
    <w:tmpl w:val="5B8CA6A0"/>
    <w:lvl w:ilvl="0" w:tplc="B5842D7E">
      <w:start w:val="1"/>
      <w:numFmt w:val="bullet"/>
      <w:lvlText w:val=""/>
      <w:lvlJc w:val="left"/>
      <w:pPr>
        <w:tabs>
          <w:tab w:val="num" w:pos="720"/>
        </w:tabs>
        <w:ind w:left="720" w:hanging="360"/>
      </w:pPr>
      <w:rPr>
        <w:rFonts w:ascii="Wingdings 2" w:hAnsi="Wingdings 2" w:hint="default"/>
      </w:rPr>
    </w:lvl>
    <w:lvl w:ilvl="1" w:tplc="AB2640FE" w:tentative="1">
      <w:start w:val="1"/>
      <w:numFmt w:val="bullet"/>
      <w:lvlText w:val=""/>
      <w:lvlJc w:val="left"/>
      <w:pPr>
        <w:tabs>
          <w:tab w:val="num" w:pos="1440"/>
        </w:tabs>
        <w:ind w:left="1440" w:hanging="360"/>
      </w:pPr>
      <w:rPr>
        <w:rFonts w:ascii="Wingdings 2" w:hAnsi="Wingdings 2" w:hint="default"/>
      </w:rPr>
    </w:lvl>
    <w:lvl w:ilvl="2" w:tplc="A1C4666A" w:tentative="1">
      <w:start w:val="1"/>
      <w:numFmt w:val="bullet"/>
      <w:lvlText w:val=""/>
      <w:lvlJc w:val="left"/>
      <w:pPr>
        <w:tabs>
          <w:tab w:val="num" w:pos="2160"/>
        </w:tabs>
        <w:ind w:left="2160" w:hanging="360"/>
      </w:pPr>
      <w:rPr>
        <w:rFonts w:ascii="Wingdings 2" w:hAnsi="Wingdings 2" w:hint="default"/>
      </w:rPr>
    </w:lvl>
    <w:lvl w:ilvl="3" w:tplc="909056EC" w:tentative="1">
      <w:start w:val="1"/>
      <w:numFmt w:val="bullet"/>
      <w:lvlText w:val=""/>
      <w:lvlJc w:val="left"/>
      <w:pPr>
        <w:tabs>
          <w:tab w:val="num" w:pos="2880"/>
        </w:tabs>
        <w:ind w:left="2880" w:hanging="360"/>
      </w:pPr>
      <w:rPr>
        <w:rFonts w:ascii="Wingdings 2" w:hAnsi="Wingdings 2" w:hint="default"/>
      </w:rPr>
    </w:lvl>
    <w:lvl w:ilvl="4" w:tplc="22A2F0C4" w:tentative="1">
      <w:start w:val="1"/>
      <w:numFmt w:val="bullet"/>
      <w:lvlText w:val=""/>
      <w:lvlJc w:val="left"/>
      <w:pPr>
        <w:tabs>
          <w:tab w:val="num" w:pos="3600"/>
        </w:tabs>
        <w:ind w:left="3600" w:hanging="360"/>
      </w:pPr>
      <w:rPr>
        <w:rFonts w:ascii="Wingdings 2" w:hAnsi="Wingdings 2" w:hint="default"/>
      </w:rPr>
    </w:lvl>
    <w:lvl w:ilvl="5" w:tplc="2828FBF6" w:tentative="1">
      <w:start w:val="1"/>
      <w:numFmt w:val="bullet"/>
      <w:lvlText w:val=""/>
      <w:lvlJc w:val="left"/>
      <w:pPr>
        <w:tabs>
          <w:tab w:val="num" w:pos="4320"/>
        </w:tabs>
        <w:ind w:left="4320" w:hanging="360"/>
      </w:pPr>
      <w:rPr>
        <w:rFonts w:ascii="Wingdings 2" w:hAnsi="Wingdings 2" w:hint="default"/>
      </w:rPr>
    </w:lvl>
    <w:lvl w:ilvl="6" w:tplc="AF62C502" w:tentative="1">
      <w:start w:val="1"/>
      <w:numFmt w:val="bullet"/>
      <w:lvlText w:val=""/>
      <w:lvlJc w:val="left"/>
      <w:pPr>
        <w:tabs>
          <w:tab w:val="num" w:pos="5040"/>
        </w:tabs>
        <w:ind w:left="5040" w:hanging="360"/>
      </w:pPr>
      <w:rPr>
        <w:rFonts w:ascii="Wingdings 2" w:hAnsi="Wingdings 2" w:hint="default"/>
      </w:rPr>
    </w:lvl>
    <w:lvl w:ilvl="7" w:tplc="6DA02CB0" w:tentative="1">
      <w:start w:val="1"/>
      <w:numFmt w:val="bullet"/>
      <w:lvlText w:val=""/>
      <w:lvlJc w:val="left"/>
      <w:pPr>
        <w:tabs>
          <w:tab w:val="num" w:pos="5760"/>
        </w:tabs>
        <w:ind w:left="5760" w:hanging="360"/>
      </w:pPr>
      <w:rPr>
        <w:rFonts w:ascii="Wingdings 2" w:hAnsi="Wingdings 2" w:hint="default"/>
      </w:rPr>
    </w:lvl>
    <w:lvl w:ilvl="8" w:tplc="D7DCC746" w:tentative="1">
      <w:start w:val="1"/>
      <w:numFmt w:val="bullet"/>
      <w:lvlText w:val=""/>
      <w:lvlJc w:val="left"/>
      <w:pPr>
        <w:tabs>
          <w:tab w:val="num" w:pos="6480"/>
        </w:tabs>
        <w:ind w:left="6480" w:hanging="360"/>
      </w:pPr>
      <w:rPr>
        <w:rFonts w:ascii="Wingdings 2" w:hAnsi="Wingdings 2" w:hint="default"/>
      </w:rPr>
    </w:lvl>
  </w:abstractNum>
  <w:abstractNum w:abstractNumId="2">
    <w:nsid w:val="6D4F32BD"/>
    <w:multiLevelType w:val="hybridMultilevel"/>
    <w:tmpl w:val="0B785F42"/>
    <w:lvl w:ilvl="0" w:tplc="939C34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02D71"/>
    <w:multiLevelType w:val="hybridMultilevel"/>
    <w:tmpl w:val="BB08DA70"/>
    <w:lvl w:ilvl="0" w:tplc="8FA8BE9C">
      <w:start w:val="1"/>
      <w:numFmt w:val="bullet"/>
      <w:lvlText w:val=""/>
      <w:lvlJc w:val="left"/>
      <w:pPr>
        <w:tabs>
          <w:tab w:val="num" w:pos="720"/>
        </w:tabs>
        <w:ind w:left="720" w:hanging="360"/>
      </w:pPr>
      <w:rPr>
        <w:rFonts w:ascii="Wingdings 2" w:hAnsi="Wingdings 2" w:hint="default"/>
      </w:rPr>
    </w:lvl>
    <w:lvl w:ilvl="1" w:tplc="E99EE0A0" w:tentative="1">
      <w:start w:val="1"/>
      <w:numFmt w:val="bullet"/>
      <w:lvlText w:val=""/>
      <w:lvlJc w:val="left"/>
      <w:pPr>
        <w:tabs>
          <w:tab w:val="num" w:pos="1440"/>
        </w:tabs>
        <w:ind w:left="1440" w:hanging="360"/>
      </w:pPr>
      <w:rPr>
        <w:rFonts w:ascii="Wingdings 2" w:hAnsi="Wingdings 2" w:hint="default"/>
      </w:rPr>
    </w:lvl>
    <w:lvl w:ilvl="2" w:tplc="F8F800BA" w:tentative="1">
      <w:start w:val="1"/>
      <w:numFmt w:val="bullet"/>
      <w:lvlText w:val=""/>
      <w:lvlJc w:val="left"/>
      <w:pPr>
        <w:tabs>
          <w:tab w:val="num" w:pos="2160"/>
        </w:tabs>
        <w:ind w:left="2160" w:hanging="360"/>
      </w:pPr>
      <w:rPr>
        <w:rFonts w:ascii="Wingdings 2" w:hAnsi="Wingdings 2" w:hint="default"/>
      </w:rPr>
    </w:lvl>
    <w:lvl w:ilvl="3" w:tplc="32425568" w:tentative="1">
      <w:start w:val="1"/>
      <w:numFmt w:val="bullet"/>
      <w:lvlText w:val=""/>
      <w:lvlJc w:val="left"/>
      <w:pPr>
        <w:tabs>
          <w:tab w:val="num" w:pos="2880"/>
        </w:tabs>
        <w:ind w:left="2880" w:hanging="360"/>
      </w:pPr>
      <w:rPr>
        <w:rFonts w:ascii="Wingdings 2" w:hAnsi="Wingdings 2" w:hint="default"/>
      </w:rPr>
    </w:lvl>
    <w:lvl w:ilvl="4" w:tplc="FDE606F4" w:tentative="1">
      <w:start w:val="1"/>
      <w:numFmt w:val="bullet"/>
      <w:lvlText w:val=""/>
      <w:lvlJc w:val="left"/>
      <w:pPr>
        <w:tabs>
          <w:tab w:val="num" w:pos="3600"/>
        </w:tabs>
        <w:ind w:left="3600" w:hanging="360"/>
      </w:pPr>
      <w:rPr>
        <w:rFonts w:ascii="Wingdings 2" w:hAnsi="Wingdings 2" w:hint="default"/>
      </w:rPr>
    </w:lvl>
    <w:lvl w:ilvl="5" w:tplc="31DAC3E8" w:tentative="1">
      <w:start w:val="1"/>
      <w:numFmt w:val="bullet"/>
      <w:lvlText w:val=""/>
      <w:lvlJc w:val="left"/>
      <w:pPr>
        <w:tabs>
          <w:tab w:val="num" w:pos="4320"/>
        </w:tabs>
        <w:ind w:left="4320" w:hanging="360"/>
      </w:pPr>
      <w:rPr>
        <w:rFonts w:ascii="Wingdings 2" w:hAnsi="Wingdings 2" w:hint="default"/>
      </w:rPr>
    </w:lvl>
    <w:lvl w:ilvl="6" w:tplc="3C1EB948" w:tentative="1">
      <w:start w:val="1"/>
      <w:numFmt w:val="bullet"/>
      <w:lvlText w:val=""/>
      <w:lvlJc w:val="left"/>
      <w:pPr>
        <w:tabs>
          <w:tab w:val="num" w:pos="5040"/>
        </w:tabs>
        <w:ind w:left="5040" w:hanging="360"/>
      </w:pPr>
      <w:rPr>
        <w:rFonts w:ascii="Wingdings 2" w:hAnsi="Wingdings 2" w:hint="default"/>
      </w:rPr>
    </w:lvl>
    <w:lvl w:ilvl="7" w:tplc="AC10776C" w:tentative="1">
      <w:start w:val="1"/>
      <w:numFmt w:val="bullet"/>
      <w:lvlText w:val=""/>
      <w:lvlJc w:val="left"/>
      <w:pPr>
        <w:tabs>
          <w:tab w:val="num" w:pos="5760"/>
        </w:tabs>
        <w:ind w:left="5760" w:hanging="360"/>
      </w:pPr>
      <w:rPr>
        <w:rFonts w:ascii="Wingdings 2" w:hAnsi="Wingdings 2" w:hint="default"/>
      </w:rPr>
    </w:lvl>
    <w:lvl w:ilvl="8" w:tplc="DA242500" w:tentative="1">
      <w:start w:val="1"/>
      <w:numFmt w:val="bullet"/>
      <w:lvlText w:val=""/>
      <w:lvlJc w:val="left"/>
      <w:pPr>
        <w:tabs>
          <w:tab w:val="num" w:pos="6480"/>
        </w:tabs>
        <w:ind w:left="6480" w:hanging="360"/>
      </w:pPr>
      <w:rPr>
        <w:rFonts w:ascii="Wingdings 2" w:hAnsi="Wingdings 2" w:hint="default"/>
      </w:rPr>
    </w:lvl>
  </w:abstractNum>
  <w:abstractNum w:abstractNumId="4">
    <w:nsid w:val="7AC06BAE"/>
    <w:multiLevelType w:val="hybridMultilevel"/>
    <w:tmpl w:val="958EDF5C"/>
    <w:lvl w:ilvl="0" w:tplc="06C65BEA">
      <w:start w:val="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2970"/>
    <w:rsid w:val="001A13AC"/>
    <w:rsid w:val="00207C37"/>
    <w:rsid w:val="00212970"/>
    <w:rsid w:val="0034722D"/>
    <w:rsid w:val="00433208"/>
    <w:rsid w:val="005608C8"/>
    <w:rsid w:val="00597681"/>
    <w:rsid w:val="006D09CC"/>
    <w:rsid w:val="006E5890"/>
    <w:rsid w:val="00763308"/>
    <w:rsid w:val="00933726"/>
    <w:rsid w:val="00C75C31"/>
    <w:rsid w:val="00CD0229"/>
    <w:rsid w:val="00CD067C"/>
    <w:rsid w:val="00D806B3"/>
    <w:rsid w:val="00F5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26"/>
  </w:style>
  <w:style w:type="paragraph" w:styleId="Heading1">
    <w:name w:val="heading 1"/>
    <w:basedOn w:val="Normal"/>
    <w:link w:val="Heading1Char"/>
    <w:uiPriority w:val="9"/>
    <w:qFormat/>
    <w:rsid w:val="00212970"/>
    <w:pPr>
      <w:spacing w:before="281" w:after="281" w:line="240" w:lineRule="auto"/>
      <w:outlineLvl w:val="0"/>
    </w:pPr>
    <w:rPr>
      <w:rFonts w:ascii="Arial" w:eastAsia="Times New Roman" w:hAnsi="Arial" w:cs="Arial"/>
      <w:b/>
      <w:bCs/>
      <w:color w:val="000000"/>
      <w:kern w:val="36"/>
      <w:sz w:val="32"/>
      <w:szCs w:val="32"/>
    </w:rPr>
  </w:style>
  <w:style w:type="paragraph" w:styleId="Heading2">
    <w:name w:val="heading 2"/>
    <w:basedOn w:val="Normal"/>
    <w:link w:val="Heading2Char"/>
    <w:uiPriority w:val="9"/>
    <w:qFormat/>
    <w:rsid w:val="00212970"/>
    <w:pPr>
      <w:spacing w:before="100" w:beforeAutospacing="1" w:after="100" w:afterAutospacing="1" w:line="240" w:lineRule="auto"/>
      <w:outlineLvl w:val="1"/>
    </w:pPr>
    <w:rPr>
      <w:rFonts w:ascii="Arial" w:eastAsia="Times New Roman" w:hAnsi="Arial" w:cs="Arial"/>
      <w:b/>
      <w:bCs/>
      <w:color w:val="330066"/>
      <w:sz w:val="30"/>
      <w:szCs w:val="30"/>
    </w:rPr>
  </w:style>
  <w:style w:type="paragraph" w:styleId="Heading3">
    <w:name w:val="heading 3"/>
    <w:basedOn w:val="Normal"/>
    <w:link w:val="Heading3Char"/>
    <w:uiPriority w:val="9"/>
    <w:qFormat/>
    <w:rsid w:val="00212970"/>
    <w:pPr>
      <w:spacing w:before="100" w:beforeAutospacing="1" w:after="100" w:afterAutospacing="1" w:line="240" w:lineRule="auto"/>
      <w:jc w:val="center"/>
      <w:outlineLvl w:val="2"/>
    </w:pPr>
    <w:rPr>
      <w:rFonts w:ascii="Arial" w:eastAsia="Times New Roman"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970"/>
    <w:rPr>
      <w:rFonts w:ascii="Arial" w:eastAsia="Times New Roman" w:hAnsi="Arial" w:cs="Arial"/>
      <w:b/>
      <w:bCs/>
      <w:color w:val="000000"/>
      <w:kern w:val="36"/>
      <w:sz w:val="32"/>
      <w:szCs w:val="32"/>
    </w:rPr>
  </w:style>
  <w:style w:type="character" w:customStyle="1" w:styleId="Heading2Char">
    <w:name w:val="Heading 2 Char"/>
    <w:basedOn w:val="DefaultParagraphFont"/>
    <w:link w:val="Heading2"/>
    <w:uiPriority w:val="9"/>
    <w:rsid w:val="00212970"/>
    <w:rPr>
      <w:rFonts w:ascii="Arial" w:eastAsia="Times New Roman" w:hAnsi="Arial" w:cs="Arial"/>
      <w:b/>
      <w:bCs/>
      <w:color w:val="330066"/>
      <w:sz w:val="30"/>
      <w:szCs w:val="30"/>
    </w:rPr>
  </w:style>
  <w:style w:type="character" w:customStyle="1" w:styleId="Heading3Char">
    <w:name w:val="Heading 3 Char"/>
    <w:basedOn w:val="DefaultParagraphFont"/>
    <w:link w:val="Heading3"/>
    <w:uiPriority w:val="9"/>
    <w:rsid w:val="00212970"/>
    <w:rPr>
      <w:rFonts w:ascii="Arial" w:eastAsia="Times New Roman" w:hAnsi="Arial" w:cs="Arial"/>
      <w:b/>
      <w:bCs/>
      <w:color w:val="000000"/>
      <w:sz w:val="32"/>
      <w:szCs w:val="32"/>
    </w:rPr>
  </w:style>
  <w:style w:type="character" w:styleId="Hyperlink">
    <w:name w:val="Hyperlink"/>
    <w:basedOn w:val="DefaultParagraphFont"/>
    <w:uiPriority w:val="99"/>
    <w:semiHidden/>
    <w:unhideWhenUsed/>
    <w:rsid w:val="00212970"/>
    <w:rPr>
      <w:rFonts w:ascii="Arial" w:hAnsi="Arial" w:cs="Arial" w:hint="default"/>
      <w:b w:val="0"/>
      <w:bCs w:val="0"/>
      <w:color w:val="0000FF"/>
      <w:u w:val="single"/>
    </w:rPr>
  </w:style>
  <w:style w:type="paragraph" w:styleId="NormalWeb">
    <w:name w:val="Normal (Web)"/>
    <w:basedOn w:val="Normal"/>
    <w:uiPriority w:val="99"/>
    <w:semiHidden/>
    <w:unhideWhenUsed/>
    <w:rsid w:val="00212970"/>
    <w:pPr>
      <w:spacing w:before="100" w:beforeAutospacing="1" w:after="100" w:afterAutospacing="1" w:line="240" w:lineRule="auto"/>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21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70"/>
    <w:rPr>
      <w:rFonts w:ascii="Tahoma" w:hAnsi="Tahoma" w:cs="Tahoma"/>
      <w:sz w:val="16"/>
      <w:szCs w:val="16"/>
    </w:rPr>
  </w:style>
  <w:style w:type="paragraph" w:styleId="ListParagraph">
    <w:name w:val="List Paragraph"/>
    <w:basedOn w:val="Normal"/>
    <w:uiPriority w:val="34"/>
    <w:qFormat/>
    <w:rsid w:val="00763308"/>
    <w:pPr>
      <w:ind w:left="720"/>
      <w:contextualSpacing/>
    </w:pPr>
  </w:style>
</w:styles>
</file>

<file path=word/webSettings.xml><?xml version="1.0" encoding="utf-8"?>
<w:webSettings xmlns:r="http://schemas.openxmlformats.org/officeDocument/2006/relationships" xmlns:w="http://schemas.openxmlformats.org/wordprocessingml/2006/main">
  <w:divs>
    <w:div w:id="680669700">
      <w:bodyDiv w:val="1"/>
      <w:marLeft w:val="0"/>
      <w:marRight w:val="0"/>
      <w:marTop w:val="0"/>
      <w:marBottom w:val="0"/>
      <w:divBdr>
        <w:top w:val="none" w:sz="0" w:space="0" w:color="auto"/>
        <w:left w:val="none" w:sz="0" w:space="0" w:color="auto"/>
        <w:bottom w:val="none" w:sz="0" w:space="0" w:color="auto"/>
        <w:right w:val="none" w:sz="0" w:space="0" w:color="auto"/>
      </w:divBdr>
    </w:div>
    <w:div w:id="1308170294">
      <w:bodyDiv w:val="1"/>
      <w:marLeft w:val="0"/>
      <w:marRight w:val="0"/>
      <w:marTop w:val="0"/>
      <w:marBottom w:val="0"/>
      <w:divBdr>
        <w:top w:val="none" w:sz="0" w:space="0" w:color="auto"/>
        <w:left w:val="none" w:sz="0" w:space="0" w:color="auto"/>
        <w:bottom w:val="none" w:sz="0" w:space="0" w:color="auto"/>
        <w:right w:val="none" w:sz="0" w:space="0" w:color="auto"/>
      </w:divBdr>
      <w:divsChild>
        <w:div w:id="31387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07744">
      <w:bodyDiv w:val="1"/>
      <w:marLeft w:val="0"/>
      <w:marRight w:val="0"/>
      <w:marTop w:val="0"/>
      <w:marBottom w:val="0"/>
      <w:divBdr>
        <w:top w:val="none" w:sz="0" w:space="0" w:color="auto"/>
        <w:left w:val="none" w:sz="0" w:space="0" w:color="auto"/>
        <w:bottom w:val="none" w:sz="0" w:space="0" w:color="auto"/>
        <w:right w:val="none" w:sz="0" w:space="0" w:color="auto"/>
      </w:divBdr>
      <w:divsChild>
        <w:div w:id="906381335">
          <w:marLeft w:val="576"/>
          <w:marRight w:val="0"/>
          <w:marTop w:val="120"/>
          <w:marBottom w:val="0"/>
          <w:divBdr>
            <w:top w:val="none" w:sz="0" w:space="0" w:color="auto"/>
            <w:left w:val="none" w:sz="0" w:space="0" w:color="auto"/>
            <w:bottom w:val="none" w:sz="0" w:space="0" w:color="auto"/>
            <w:right w:val="none" w:sz="0" w:space="0" w:color="auto"/>
          </w:divBdr>
        </w:div>
        <w:div w:id="1071124629">
          <w:marLeft w:val="576"/>
          <w:marRight w:val="0"/>
          <w:marTop w:val="120"/>
          <w:marBottom w:val="0"/>
          <w:divBdr>
            <w:top w:val="none" w:sz="0" w:space="0" w:color="auto"/>
            <w:left w:val="none" w:sz="0" w:space="0" w:color="auto"/>
            <w:bottom w:val="none" w:sz="0" w:space="0" w:color="auto"/>
            <w:right w:val="none" w:sz="0" w:space="0" w:color="auto"/>
          </w:divBdr>
        </w:div>
        <w:div w:id="841820682">
          <w:marLeft w:val="576"/>
          <w:marRight w:val="0"/>
          <w:marTop w:val="120"/>
          <w:marBottom w:val="0"/>
          <w:divBdr>
            <w:top w:val="none" w:sz="0" w:space="0" w:color="auto"/>
            <w:left w:val="none" w:sz="0" w:space="0" w:color="auto"/>
            <w:bottom w:val="none" w:sz="0" w:space="0" w:color="auto"/>
            <w:right w:val="none" w:sz="0" w:space="0" w:color="auto"/>
          </w:divBdr>
        </w:div>
      </w:divsChild>
    </w:div>
    <w:div w:id="1484545389">
      <w:bodyDiv w:val="1"/>
      <w:marLeft w:val="0"/>
      <w:marRight w:val="0"/>
      <w:marTop w:val="0"/>
      <w:marBottom w:val="0"/>
      <w:divBdr>
        <w:top w:val="none" w:sz="0" w:space="0" w:color="auto"/>
        <w:left w:val="none" w:sz="0" w:space="0" w:color="auto"/>
        <w:bottom w:val="none" w:sz="0" w:space="0" w:color="auto"/>
        <w:right w:val="none" w:sz="0" w:space="0" w:color="auto"/>
      </w:divBdr>
      <w:divsChild>
        <w:div w:id="1561284476">
          <w:marLeft w:val="576"/>
          <w:marRight w:val="0"/>
          <w:marTop w:val="120"/>
          <w:marBottom w:val="0"/>
          <w:divBdr>
            <w:top w:val="none" w:sz="0" w:space="0" w:color="auto"/>
            <w:left w:val="none" w:sz="0" w:space="0" w:color="auto"/>
            <w:bottom w:val="none" w:sz="0" w:space="0" w:color="auto"/>
            <w:right w:val="none" w:sz="0" w:space="0" w:color="auto"/>
          </w:divBdr>
        </w:div>
        <w:div w:id="2023778583">
          <w:marLeft w:val="576"/>
          <w:marRight w:val="0"/>
          <w:marTop w:val="120"/>
          <w:marBottom w:val="0"/>
          <w:divBdr>
            <w:top w:val="none" w:sz="0" w:space="0" w:color="auto"/>
            <w:left w:val="none" w:sz="0" w:space="0" w:color="auto"/>
            <w:bottom w:val="none" w:sz="0" w:space="0" w:color="auto"/>
            <w:right w:val="none" w:sz="0" w:space="0" w:color="auto"/>
          </w:divBdr>
        </w:div>
        <w:div w:id="1300652137">
          <w:marLeft w:val="576"/>
          <w:marRight w:val="0"/>
          <w:marTop w:val="120"/>
          <w:marBottom w:val="0"/>
          <w:divBdr>
            <w:top w:val="none" w:sz="0" w:space="0" w:color="auto"/>
            <w:left w:val="none" w:sz="0" w:space="0" w:color="auto"/>
            <w:bottom w:val="none" w:sz="0" w:space="0" w:color="auto"/>
            <w:right w:val="none" w:sz="0" w:space="0" w:color="auto"/>
          </w:divBdr>
        </w:div>
        <w:div w:id="1407532492">
          <w:marLeft w:val="576"/>
          <w:marRight w:val="0"/>
          <w:marTop w:val="120"/>
          <w:marBottom w:val="0"/>
          <w:divBdr>
            <w:top w:val="none" w:sz="0" w:space="0" w:color="auto"/>
            <w:left w:val="none" w:sz="0" w:space="0" w:color="auto"/>
            <w:bottom w:val="none" w:sz="0" w:space="0" w:color="auto"/>
            <w:right w:val="none" w:sz="0" w:space="0" w:color="auto"/>
          </w:divBdr>
        </w:div>
      </w:divsChild>
    </w:div>
    <w:div w:id="1535120024">
      <w:bodyDiv w:val="1"/>
      <w:marLeft w:val="0"/>
      <w:marRight w:val="0"/>
      <w:marTop w:val="0"/>
      <w:marBottom w:val="0"/>
      <w:divBdr>
        <w:top w:val="none" w:sz="0" w:space="0" w:color="auto"/>
        <w:left w:val="none" w:sz="0" w:space="0" w:color="auto"/>
        <w:bottom w:val="none" w:sz="0" w:space="0" w:color="auto"/>
        <w:right w:val="none" w:sz="0" w:space="0" w:color="auto"/>
      </w:divBdr>
      <w:divsChild>
        <w:div w:id="1508521430">
          <w:marLeft w:val="576"/>
          <w:marRight w:val="0"/>
          <w:marTop w:val="120"/>
          <w:marBottom w:val="0"/>
          <w:divBdr>
            <w:top w:val="none" w:sz="0" w:space="0" w:color="auto"/>
            <w:left w:val="none" w:sz="0" w:space="0" w:color="auto"/>
            <w:bottom w:val="none" w:sz="0" w:space="0" w:color="auto"/>
            <w:right w:val="none" w:sz="0" w:space="0" w:color="auto"/>
          </w:divBdr>
        </w:div>
      </w:divsChild>
    </w:div>
    <w:div w:id="1720589009">
      <w:bodyDiv w:val="1"/>
      <w:marLeft w:val="0"/>
      <w:marRight w:val="0"/>
      <w:marTop w:val="0"/>
      <w:marBottom w:val="0"/>
      <w:divBdr>
        <w:top w:val="none" w:sz="0" w:space="0" w:color="auto"/>
        <w:left w:val="none" w:sz="0" w:space="0" w:color="auto"/>
        <w:bottom w:val="none" w:sz="0" w:space="0" w:color="auto"/>
        <w:right w:val="none" w:sz="0" w:space="0" w:color="auto"/>
      </w:divBdr>
      <w:divsChild>
        <w:div w:id="1758214388">
          <w:marLeft w:val="0"/>
          <w:marRight w:val="0"/>
          <w:marTop w:val="0"/>
          <w:marBottom w:val="0"/>
          <w:divBdr>
            <w:top w:val="none" w:sz="0" w:space="0" w:color="auto"/>
            <w:left w:val="none" w:sz="0" w:space="0" w:color="auto"/>
            <w:bottom w:val="none" w:sz="0" w:space="0" w:color="auto"/>
            <w:right w:val="none" w:sz="0" w:space="0" w:color="auto"/>
          </w:divBdr>
        </w:div>
        <w:div w:id="2049525600">
          <w:marLeft w:val="0"/>
          <w:marRight w:val="0"/>
          <w:marTop w:val="0"/>
          <w:marBottom w:val="0"/>
          <w:divBdr>
            <w:top w:val="none" w:sz="0" w:space="0" w:color="auto"/>
            <w:left w:val="none" w:sz="0" w:space="0" w:color="auto"/>
            <w:bottom w:val="none" w:sz="0" w:space="0" w:color="auto"/>
            <w:right w:val="none" w:sz="0" w:space="0" w:color="auto"/>
          </w:divBdr>
        </w:div>
        <w:div w:id="1392457807">
          <w:marLeft w:val="0"/>
          <w:marRight w:val="0"/>
          <w:marTop w:val="0"/>
          <w:marBottom w:val="0"/>
          <w:divBdr>
            <w:top w:val="none" w:sz="0" w:space="0" w:color="auto"/>
            <w:left w:val="none" w:sz="0" w:space="0" w:color="auto"/>
            <w:bottom w:val="none" w:sz="0" w:space="0" w:color="auto"/>
            <w:right w:val="none" w:sz="0" w:space="0" w:color="auto"/>
          </w:divBdr>
        </w:div>
        <w:div w:id="1211071435">
          <w:marLeft w:val="0"/>
          <w:marRight w:val="0"/>
          <w:marTop w:val="0"/>
          <w:marBottom w:val="0"/>
          <w:divBdr>
            <w:top w:val="none" w:sz="0" w:space="0" w:color="auto"/>
            <w:left w:val="none" w:sz="0" w:space="0" w:color="auto"/>
            <w:bottom w:val="none" w:sz="0" w:space="0" w:color="auto"/>
            <w:right w:val="none" w:sz="0" w:space="0" w:color="auto"/>
          </w:divBdr>
        </w:div>
        <w:div w:id="1341589856">
          <w:marLeft w:val="0"/>
          <w:marRight w:val="0"/>
          <w:marTop w:val="0"/>
          <w:marBottom w:val="0"/>
          <w:divBdr>
            <w:top w:val="none" w:sz="0" w:space="0" w:color="auto"/>
            <w:left w:val="none" w:sz="0" w:space="0" w:color="auto"/>
            <w:bottom w:val="none" w:sz="0" w:space="0" w:color="auto"/>
            <w:right w:val="none" w:sz="0" w:space="0" w:color="auto"/>
          </w:divBdr>
        </w:div>
        <w:div w:id="749154530">
          <w:marLeft w:val="0"/>
          <w:marRight w:val="0"/>
          <w:marTop w:val="0"/>
          <w:marBottom w:val="0"/>
          <w:divBdr>
            <w:top w:val="none" w:sz="0" w:space="0" w:color="auto"/>
            <w:left w:val="none" w:sz="0" w:space="0" w:color="auto"/>
            <w:bottom w:val="none" w:sz="0" w:space="0" w:color="auto"/>
            <w:right w:val="none" w:sz="0" w:space="0" w:color="auto"/>
          </w:divBdr>
        </w:div>
        <w:div w:id="1925605499">
          <w:marLeft w:val="0"/>
          <w:marRight w:val="0"/>
          <w:marTop w:val="0"/>
          <w:marBottom w:val="0"/>
          <w:divBdr>
            <w:top w:val="none" w:sz="0" w:space="0" w:color="auto"/>
            <w:left w:val="none" w:sz="0" w:space="0" w:color="auto"/>
            <w:bottom w:val="none" w:sz="0" w:space="0" w:color="auto"/>
            <w:right w:val="none" w:sz="0" w:space="0" w:color="auto"/>
          </w:divBdr>
        </w:div>
        <w:div w:id="1766610915">
          <w:marLeft w:val="0"/>
          <w:marRight w:val="0"/>
          <w:marTop w:val="0"/>
          <w:marBottom w:val="0"/>
          <w:divBdr>
            <w:top w:val="none" w:sz="0" w:space="0" w:color="auto"/>
            <w:left w:val="none" w:sz="0" w:space="0" w:color="auto"/>
            <w:bottom w:val="none" w:sz="0" w:space="0" w:color="auto"/>
            <w:right w:val="none" w:sz="0" w:space="0" w:color="auto"/>
          </w:divBdr>
        </w:div>
        <w:div w:id="1180780509">
          <w:marLeft w:val="0"/>
          <w:marRight w:val="0"/>
          <w:marTop w:val="0"/>
          <w:marBottom w:val="0"/>
          <w:divBdr>
            <w:top w:val="none" w:sz="0" w:space="0" w:color="auto"/>
            <w:left w:val="none" w:sz="0" w:space="0" w:color="auto"/>
            <w:bottom w:val="none" w:sz="0" w:space="0" w:color="auto"/>
            <w:right w:val="none" w:sz="0" w:space="0" w:color="auto"/>
          </w:divBdr>
        </w:div>
        <w:div w:id="301038749">
          <w:marLeft w:val="0"/>
          <w:marRight w:val="0"/>
          <w:marTop w:val="0"/>
          <w:marBottom w:val="0"/>
          <w:divBdr>
            <w:top w:val="none" w:sz="0" w:space="0" w:color="auto"/>
            <w:left w:val="none" w:sz="0" w:space="0" w:color="auto"/>
            <w:bottom w:val="none" w:sz="0" w:space="0" w:color="auto"/>
            <w:right w:val="none" w:sz="0" w:space="0" w:color="auto"/>
          </w:divBdr>
        </w:div>
        <w:div w:id="1214538862">
          <w:marLeft w:val="0"/>
          <w:marRight w:val="0"/>
          <w:marTop w:val="0"/>
          <w:marBottom w:val="0"/>
          <w:divBdr>
            <w:top w:val="none" w:sz="0" w:space="0" w:color="auto"/>
            <w:left w:val="none" w:sz="0" w:space="0" w:color="auto"/>
            <w:bottom w:val="none" w:sz="0" w:space="0" w:color="auto"/>
            <w:right w:val="none" w:sz="0" w:space="0" w:color="auto"/>
          </w:divBdr>
        </w:div>
        <w:div w:id="29960991">
          <w:marLeft w:val="0"/>
          <w:marRight w:val="0"/>
          <w:marTop w:val="0"/>
          <w:marBottom w:val="0"/>
          <w:divBdr>
            <w:top w:val="none" w:sz="0" w:space="0" w:color="auto"/>
            <w:left w:val="none" w:sz="0" w:space="0" w:color="auto"/>
            <w:bottom w:val="none" w:sz="0" w:space="0" w:color="auto"/>
            <w:right w:val="none" w:sz="0" w:space="0" w:color="auto"/>
          </w:divBdr>
        </w:div>
        <w:div w:id="1459450143">
          <w:marLeft w:val="0"/>
          <w:marRight w:val="0"/>
          <w:marTop w:val="0"/>
          <w:marBottom w:val="0"/>
          <w:divBdr>
            <w:top w:val="none" w:sz="0" w:space="0" w:color="auto"/>
            <w:left w:val="none" w:sz="0" w:space="0" w:color="auto"/>
            <w:bottom w:val="none" w:sz="0" w:space="0" w:color="auto"/>
            <w:right w:val="none" w:sz="0" w:space="0" w:color="auto"/>
          </w:divBdr>
        </w:div>
        <w:div w:id="1359433093">
          <w:marLeft w:val="0"/>
          <w:marRight w:val="0"/>
          <w:marTop w:val="0"/>
          <w:marBottom w:val="0"/>
          <w:divBdr>
            <w:top w:val="none" w:sz="0" w:space="0" w:color="auto"/>
            <w:left w:val="none" w:sz="0" w:space="0" w:color="auto"/>
            <w:bottom w:val="none" w:sz="0" w:space="0" w:color="auto"/>
            <w:right w:val="none" w:sz="0" w:space="0" w:color="auto"/>
          </w:divBdr>
        </w:div>
        <w:div w:id="2110199101">
          <w:marLeft w:val="0"/>
          <w:marRight w:val="0"/>
          <w:marTop w:val="0"/>
          <w:marBottom w:val="0"/>
          <w:divBdr>
            <w:top w:val="none" w:sz="0" w:space="0" w:color="auto"/>
            <w:left w:val="none" w:sz="0" w:space="0" w:color="auto"/>
            <w:bottom w:val="none" w:sz="0" w:space="0" w:color="auto"/>
            <w:right w:val="none" w:sz="0" w:space="0" w:color="auto"/>
          </w:divBdr>
        </w:div>
        <w:div w:id="1101029808">
          <w:marLeft w:val="0"/>
          <w:marRight w:val="0"/>
          <w:marTop w:val="0"/>
          <w:marBottom w:val="0"/>
          <w:divBdr>
            <w:top w:val="none" w:sz="0" w:space="0" w:color="auto"/>
            <w:left w:val="none" w:sz="0" w:space="0" w:color="auto"/>
            <w:bottom w:val="none" w:sz="0" w:space="0" w:color="auto"/>
            <w:right w:val="none" w:sz="0" w:space="0" w:color="auto"/>
          </w:divBdr>
        </w:div>
        <w:div w:id="951282061">
          <w:marLeft w:val="0"/>
          <w:marRight w:val="0"/>
          <w:marTop w:val="0"/>
          <w:marBottom w:val="0"/>
          <w:divBdr>
            <w:top w:val="none" w:sz="0" w:space="0" w:color="auto"/>
            <w:left w:val="none" w:sz="0" w:space="0" w:color="auto"/>
            <w:bottom w:val="none" w:sz="0" w:space="0" w:color="auto"/>
            <w:right w:val="none" w:sz="0" w:space="0" w:color="auto"/>
          </w:divBdr>
        </w:div>
        <w:div w:id="204107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2011-02-11T17:31:00Z</dcterms:created>
  <dcterms:modified xsi:type="dcterms:W3CDTF">2011-02-11T17:31:00Z</dcterms:modified>
</cp:coreProperties>
</file>